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32C1" w14:textId="6041F470" w:rsidR="003363C2" w:rsidRDefault="00B6083B" w:rsidP="00B6083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68C7DBE" wp14:editId="5FABFA88">
            <wp:extent cx="2240280" cy="1912620"/>
            <wp:effectExtent l="0" t="0" r="7620" b="0"/>
            <wp:docPr id="1885974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F8FE3" w14:textId="342D200C" w:rsidR="00C16498" w:rsidRDefault="00C16498" w:rsidP="00B6083B">
      <w:pPr>
        <w:jc w:val="center"/>
      </w:pPr>
      <w:r w:rsidRPr="003363C2">
        <w:rPr>
          <w:b/>
          <w:bCs/>
          <w:sz w:val="28"/>
          <w:szCs w:val="28"/>
        </w:rPr>
        <w:t>Aubergine</w:t>
      </w:r>
      <w:r>
        <w:t xml:space="preserve"> (Eggplant)</w:t>
      </w:r>
    </w:p>
    <w:p w14:paraId="332FE888" w14:textId="5EA4499F" w:rsidR="00C16498" w:rsidRDefault="003363C2" w:rsidP="00B6083B">
      <w:pPr>
        <w:jc w:val="center"/>
      </w:pPr>
      <w:r>
        <w:t>(</w:t>
      </w:r>
      <w:r w:rsidR="00C16498">
        <w:t>Solanum melongena</w:t>
      </w:r>
      <w:r>
        <w:t>)</w:t>
      </w:r>
    </w:p>
    <w:p w14:paraId="4FF886EB" w14:textId="2A8C99F5" w:rsidR="00C16498" w:rsidRDefault="00C16498" w:rsidP="00C16498">
      <w:r>
        <w:t>Aubergine is a species of flowering plant native to the Indian subcontinent and</w:t>
      </w:r>
      <w:r w:rsidR="003363C2" w:rsidRPr="003363C2">
        <w:t xml:space="preserve"> has been cultivated across Asia, Africa, and Europe.</w:t>
      </w:r>
      <w:r w:rsidR="003363C2">
        <w:t xml:space="preserve"> </w:t>
      </w:r>
      <w:r w:rsidR="003363C2" w:rsidRPr="003363C2">
        <w:t>Aubergine is a tender perennial plant grown as an annual in most regions, thriving in warm climates</w:t>
      </w:r>
      <w:r w:rsidR="003363C2">
        <w:t xml:space="preserve">, now </w:t>
      </w:r>
      <w:r>
        <w:t>cultivated worldwide for its edible fruits.</w:t>
      </w:r>
    </w:p>
    <w:p w14:paraId="4F195DC4" w14:textId="379F0720" w:rsidR="00C16498" w:rsidRPr="00E253D8" w:rsidRDefault="003363C2" w:rsidP="00C16498">
      <w:r>
        <w:t>•</w:t>
      </w:r>
      <w:r w:rsidRPr="003363C2">
        <w:rPr>
          <w:b/>
          <w:bCs/>
        </w:rPr>
        <w:t>HARDINESS</w:t>
      </w:r>
      <w:r w:rsidR="00C16498" w:rsidRPr="003363C2">
        <w:rPr>
          <w:b/>
          <w:bCs/>
        </w:rPr>
        <w:t xml:space="preserve"> </w:t>
      </w:r>
      <w:r w:rsidRPr="00E253D8">
        <w:t>Frost tender</w:t>
      </w:r>
    </w:p>
    <w:p w14:paraId="1B2F0737" w14:textId="1D969DC8" w:rsidR="00C16498" w:rsidRDefault="00E253D8" w:rsidP="00C16498">
      <w:r>
        <w:t>•</w:t>
      </w:r>
      <w:r w:rsidRPr="00E253D8">
        <w:rPr>
          <w:b/>
          <w:bCs/>
        </w:rPr>
        <w:t>CULTIVATION</w:t>
      </w:r>
      <w:r>
        <w:rPr>
          <w:b/>
          <w:bCs/>
        </w:rPr>
        <w:t xml:space="preserve"> </w:t>
      </w:r>
      <w:r w:rsidRPr="00E253D8">
        <w:t>Grow aubergines in well-drained, fertile soil enriched with organic matter; a slightly acidic to neutral pH is preferred.</w:t>
      </w:r>
      <w:r w:rsidRPr="00E253D8">
        <w:t xml:space="preserve"> </w:t>
      </w:r>
      <w:r w:rsidRPr="00E253D8">
        <w:t>Plant in full sun for best growth and fruiting; aubergines require at least 6-8 hours of direct sunlight daily.</w:t>
      </w:r>
      <w:r w:rsidRPr="00E253D8">
        <w:t xml:space="preserve"> </w:t>
      </w:r>
      <w:r w:rsidRPr="00E253D8">
        <w:t xml:space="preserve">Keep the soil consistently moist but not </w:t>
      </w:r>
      <w:r w:rsidRPr="00E253D8">
        <w:t>waterlogged,</w:t>
      </w:r>
      <w:r w:rsidRPr="00E253D8">
        <w:t xml:space="preserve"> water deeply and regularly, especially during hot and dry periods.</w:t>
      </w:r>
      <w:r w:rsidRPr="00E253D8">
        <w:t xml:space="preserve"> </w:t>
      </w:r>
      <w:r w:rsidRPr="00E253D8">
        <w:t>Aubergine plants can vary in size from compact varieties suitable for containers to larger, bushy types.</w:t>
      </w:r>
    </w:p>
    <w:p w14:paraId="1BF7C984" w14:textId="2ED1D1C1" w:rsidR="00C16498" w:rsidRDefault="00E253D8" w:rsidP="00C16498">
      <w:r>
        <w:t>•</w:t>
      </w:r>
      <w:r w:rsidRPr="00E253D8">
        <w:rPr>
          <w:b/>
          <w:bCs/>
        </w:rPr>
        <w:t>PROPAGATION</w:t>
      </w:r>
    </w:p>
    <w:p w14:paraId="0BFA9663" w14:textId="77777777" w:rsidR="00C16498" w:rsidRDefault="00C16498" w:rsidP="00C16498">
      <w:r w:rsidRPr="00E253D8">
        <w:rPr>
          <w:b/>
          <w:bCs/>
        </w:rPr>
        <w:t>Seeds:</w:t>
      </w:r>
      <w:r>
        <w:t xml:space="preserve"> Start aubergines from seeds indoors 8-10 weeks before the last frost date; transplant seedlings into the garden or containers after all danger of frost has passed.</w:t>
      </w:r>
    </w:p>
    <w:p w14:paraId="276807BE" w14:textId="77777777" w:rsidR="00C16498" w:rsidRDefault="00C16498" w:rsidP="00C16498">
      <w:r w:rsidRPr="00E253D8">
        <w:rPr>
          <w:b/>
          <w:bCs/>
        </w:rPr>
        <w:t>Transplanting:</w:t>
      </w:r>
      <w:r>
        <w:t xml:space="preserve"> Aubergine seedlings can also be purchased and transplanted directly into the garden or containers.</w:t>
      </w:r>
    </w:p>
    <w:p w14:paraId="5CFDCB34" w14:textId="3854D247" w:rsidR="00C16498" w:rsidRPr="00E253D8" w:rsidRDefault="00E253D8" w:rsidP="00C16498">
      <w:r>
        <w:t>•</w:t>
      </w:r>
      <w:r w:rsidRPr="00E253D8">
        <w:rPr>
          <w:b/>
          <w:bCs/>
        </w:rPr>
        <w:t>PESTS AND DISEASES</w:t>
      </w:r>
      <w:r>
        <w:rPr>
          <w:b/>
          <w:bCs/>
        </w:rPr>
        <w:t xml:space="preserve"> </w:t>
      </w:r>
      <w:r>
        <w:t xml:space="preserve">Prone to aphids, red spider mites, tomato spotted wilt, and grey mould (Botrytis) under glass. </w:t>
      </w:r>
    </w:p>
    <w:p w14:paraId="0064366F" w14:textId="54DEB9EC" w:rsidR="00C16498" w:rsidRDefault="00B6083B" w:rsidP="00C16498">
      <w:r>
        <w:t>•</w:t>
      </w:r>
      <w:r w:rsidRPr="00B6083B">
        <w:rPr>
          <w:b/>
          <w:bCs/>
        </w:rPr>
        <w:t>USES</w:t>
      </w:r>
    </w:p>
    <w:p w14:paraId="2D836AC1" w14:textId="352F6FE3" w:rsidR="00C16498" w:rsidRDefault="00C16498" w:rsidP="00C16498">
      <w:r w:rsidRPr="00B6083B">
        <w:rPr>
          <w:b/>
          <w:bCs/>
        </w:rPr>
        <w:t>Edible Fruits:</w:t>
      </w:r>
      <w:r w:rsidR="00B6083B" w:rsidRPr="00B6083B">
        <w:t xml:space="preserve"> </w:t>
      </w:r>
      <w:r w:rsidR="00B6083B" w:rsidRPr="00B6083B">
        <w:t xml:space="preserve">Aubergines produce elongated or round fruits in various </w:t>
      </w:r>
      <w:r w:rsidR="00B6083B" w:rsidRPr="00B6083B">
        <w:t>colours</w:t>
      </w:r>
      <w:r w:rsidR="00B6083B" w:rsidRPr="00B6083B">
        <w:t>, including purple, black, white, and striped varieties.</w:t>
      </w:r>
      <w:r w:rsidR="00B6083B" w:rsidRPr="00B6083B">
        <w:t xml:space="preserve"> </w:t>
      </w:r>
      <w:r w:rsidR="00B6083B" w:rsidRPr="00B6083B">
        <w:t>They are used in a variety of cuisines, especially Mediterranean and Asian, in dishes like ratatouille, moussaka, curries, and stir-fries.</w:t>
      </w:r>
    </w:p>
    <w:p w14:paraId="25A348DA" w14:textId="5B7F1402" w:rsidR="00C16498" w:rsidRPr="00B6083B" w:rsidRDefault="00B6083B" w:rsidP="00C16498">
      <w:pPr>
        <w:rPr>
          <w:b/>
          <w:bCs/>
        </w:rPr>
      </w:pPr>
      <w:r>
        <w:t>•</w:t>
      </w:r>
      <w:r w:rsidRPr="00B6083B">
        <w:rPr>
          <w:b/>
          <w:bCs/>
        </w:rPr>
        <w:t>OTHER BENEFITS</w:t>
      </w:r>
    </w:p>
    <w:p w14:paraId="042EABC4" w14:textId="0672A3F6" w:rsidR="00C16498" w:rsidRDefault="00C16498" w:rsidP="00C16498">
      <w:r w:rsidRPr="00B6083B">
        <w:rPr>
          <w:b/>
          <w:bCs/>
        </w:rPr>
        <w:t>Nutritional Value:</w:t>
      </w:r>
      <w:r>
        <w:t xml:space="preserve"> Aubergines are low in calories and rich in dietary </w:t>
      </w:r>
      <w:r w:rsidR="00B6083B">
        <w:t>fibre</w:t>
      </w:r>
      <w:r>
        <w:t>, vitamins (especially vitamin K), minerals, and antioxidants.</w:t>
      </w:r>
    </w:p>
    <w:p w14:paraId="7A9530A0" w14:textId="406EA7C0" w:rsidR="00657608" w:rsidRDefault="00C16498" w:rsidP="00C16498">
      <w:r w:rsidRPr="00B6083B">
        <w:rPr>
          <w:b/>
          <w:bCs/>
        </w:rPr>
        <w:t>Culinary Versatility:</w:t>
      </w:r>
      <w:r>
        <w:t xml:space="preserve"> Aubergines can be grilled, roasted, sautéed, or fried, offering a range of textures and </w:t>
      </w:r>
      <w:r w:rsidR="00B6083B">
        <w:t>flavours</w:t>
      </w:r>
      <w:r>
        <w:t xml:space="preserve"> in cooking.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98"/>
    <w:rsid w:val="003363C2"/>
    <w:rsid w:val="00657608"/>
    <w:rsid w:val="006E1659"/>
    <w:rsid w:val="00791DAD"/>
    <w:rsid w:val="00B3549C"/>
    <w:rsid w:val="00B6083B"/>
    <w:rsid w:val="00C16498"/>
    <w:rsid w:val="00E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5A1A"/>
  <w15:chartTrackingRefBased/>
  <w15:docId w15:val="{C53FAD1B-5F31-4B10-82C8-3FCF89E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1A3769-7986-4E0C-9F9E-99B23AD11DF8}"/>
</file>

<file path=customXml/itemProps2.xml><?xml version="1.0" encoding="utf-8"?>
<ds:datastoreItem xmlns:ds="http://schemas.openxmlformats.org/officeDocument/2006/customXml" ds:itemID="{E0E02725-A5AF-4699-8002-2905CBE00207}"/>
</file>

<file path=customXml/itemProps3.xml><?xml version="1.0" encoding="utf-8"?>
<ds:datastoreItem xmlns:ds="http://schemas.openxmlformats.org/officeDocument/2006/customXml" ds:itemID="{B54D845E-399E-420E-AF2B-B91F9AD58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4</cp:revision>
  <dcterms:created xsi:type="dcterms:W3CDTF">2024-05-05T10:48:00Z</dcterms:created>
  <dcterms:modified xsi:type="dcterms:W3CDTF">2024-05-06T07:43:00Z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